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DECLARAÇÃO DO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orientador do aluno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do Curso de Especialização em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declaro que, após a defesa pública realizada em ____/____/____ e apreciação da banca avaliadora, o trabalho de conclusão de curso intitulado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encontra-se devidamente corrigido e aprovado de acordo com as sugestões da banca examinadora, estando finalizado.</w:t>
      </w:r>
    </w:p>
    <w:p w:rsidR="00000000" w:rsidDel="00000000" w:rsidP="00000000" w:rsidRDefault="00000000" w:rsidRPr="00000000" w14:paraId="0000000D">
      <w:pPr>
        <w:spacing w:before="120"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__________________, _____ de _____________ de 20__.</w:t>
      </w:r>
    </w:p>
    <w:p w:rsidR="00000000" w:rsidDel="00000000" w:rsidP="00000000" w:rsidRDefault="00000000" w:rsidRPr="00000000" w14:paraId="0000000F">
      <w:pPr>
        <w:spacing w:before="120"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Assinatura do Orientador</w:t>
        <w:tab/>
        <w:tab/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LEMBRETE: Caso o título do trabalho tenha sido alterado na banca, certifique-se que o novo título deve constar nas observações da Ata de Defesa.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79" w:top="1179" w:left="1179" w:right="11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12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5315" cy="629920"/>
          <wp:effectExtent b="0" l="0" r="0" t="0"/>
          <wp:docPr descr="brasao" id="1029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315" cy="629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0</wp:posOffset>
              </wp:positionV>
              <wp:extent cx="509905" cy="50990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3684" y="3537684"/>
                        <a:ext cx="484632" cy="484632"/>
                      </a:xfrm>
                      <a:prstGeom prst="ellipse">
                        <a:avLst/>
                      </a:prstGeom>
                      <a:noFill/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.0000000149011612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  <w:t xml:space="preserve">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0</wp:posOffset>
              </wp:positionV>
              <wp:extent cx="509905" cy="50990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905" cy="50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ind w:left="0" w:right="6" w:hanging="2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left="0" w:right="26" w:hanging="2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0" w:right="26" w:hanging="2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1B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 w:eastAsia="Arial Unicode MS"/>
      <w:kern w:val="1"/>
      <w:position w:val="-1"/>
      <w:lang w:bidi="hi-IN" w:eastAsia="hi-I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abealho">
    <w:name w:val="header"/>
    <w:basedOn w:val="Normal"/>
    <w:qFormat w:val="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CabealhoChar" w:customStyle="1">
    <w:name w:val="Cabeçalho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paragraph" w:styleId="Rodap">
    <w:name w:val="footer"/>
    <w:basedOn w:val="Normal"/>
    <w:qFormat w:val="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RodapChar" w:customStyle="1">
    <w:name w:val="Rodapé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sB/cDZ5kz/6U73gH8CObD63GA==">AMUW2mXP5e7lxHSS52xdX5VXmmVwlwi0jpJD38f680EJjUzSTegROXz6vzCgBq7LzB+Ta8hE49g4d/tp+sb8SFlr+xTHum1WLdelf5j70KpkTnTa0mc2Hy0=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2022-02-23T19:11:00Z</dcterms:created>
  <dc:creator>IFF - Paula</dc:creator>
</cp:coreProperties>
</file>